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1A6C4" w14:textId="77777777" w:rsidR="00DF1336" w:rsidRPr="00A5202A" w:rsidRDefault="00DF1336" w:rsidP="00DF1336">
      <w:pPr>
        <w:pStyle w:val="Heading2"/>
      </w:pPr>
      <w:bookmarkStart w:id="0" w:name="_Toc18397561"/>
      <w:bookmarkStart w:id="1" w:name="_Toc43278684"/>
      <w:bookmarkStart w:id="2" w:name="_Toc135297469"/>
      <w:r w:rsidRPr="00A5202A">
        <w:t>PHẠM VI CUNG CẤP</w:t>
      </w:r>
      <w:bookmarkEnd w:id="0"/>
      <w:bookmarkEnd w:id="1"/>
      <w:bookmarkEnd w:id="2"/>
    </w:p>
    <w:p w14:paraId="33F77390" w14:textId="77777777" w:rsidR="00DF1336" w:rsidRPr="00A5202A" w:rsidRDefault="00DF1336" w:rsidP="00DF1336">
      <w:pPr>
        <w:spacing w:line="288" w:lineRule="auto"/>
      </w:pPr>
    </w:p>
    <w:p w14:paraId="3719244B" w14:textId="77777777" w:rsidR="00DF1336" w:rsidRDefault="00DF1336" w:rsidP="00DF1336">
      <w:pPr>
        <w:pStyle w:val="Heading3"/>
        <w:spacing w:line="288" w:lineRule="auto"/>
      </w:pPr>
      <w:bookmarkStart w:id="3" w:name="_Toc18397562"/>
      <w:bookmarkStart w:id="4" w:name="_Toc43278685"/>
      <w:bookmarkStart w:id="5" w:name="_Toc135297470"/>
      <w:r w:rsidRPr="00A5202A">
        <w:t>Phạm vi và tiến độ cung cấp thuốc</w:t>
      </w:r>
      <w:bookmarkEnd w:id="3"/>
      <w:bookmarkEnd w:id="4"/>
      <w:bookmarkEnd w:id="5"/>
    </w:p>
    <w:p w14:paraId="5A9227F0" w14:textId="77777777" w:rsidR="00DF1336" w:rsidRDefault="00DF1336" w:rsidP="00DF1336">
      <w:pPr>
        <w:spacing w:line="288" w:lineRule="auto"/>
        <w:ind w:firstLine="720"/>
        <w:rPr>
          <w:lang w:val="nl-NL"/>
        </w:rPr>
      </w:pPr>
      <w:r w:rsidRPr="00AD42AB">
        <w:rPr>
          <w:lang w:val="nl-NL"/>
        </w:rPr>
        <w:t>Phạm vi và tiến độ cung cấp thuốc quy định tại Mẫu số 00, Chương IV - biểu mẫu dự thầu Phạm vi cung cấp thuốc và dịch vụ liên quan (nếu có)</w:t>
      </w:r>
    </w:p>
    <w:p w14:paraId="34130219" w14:textId="77777777" w:rsidR="00DF1336" w:rsidRDefault="00DF1336" w:rsidP="00DF1336">
      <w:pPr>
        <w:spacing w:line="288" w:lineRule="auto"/>
        <w:rPr>
          <w:b/>
          <w:bCs/>
        </w:rPr>
      </w:pPr>
      <w:r>
        <w:rPr>
          <w:b/>
          <w:bCs/>
        </w:rPr>
        <w:t xml:space="preserve">1. </w:t>
      </w:r>
      <w:r w:rsidRPr="00112307">
        <w:rPr>
          <w:b/>
          <w:bCs/>
        </w:rPr>
        <w:t>Phạm vi cung cấp thuốc và dịch vụ liên quan</w:t>
      </w:r>
    </w:p>
    <w:p w14:paraId="58443FBD" w14:textId="77777777" w:rsidR="00DF1336" w:rsidRDefault="00DF1336" w:rsidP="00DF1336">
      <w:pPr>
        <w:spacing w:line="288" w:lineRule="auto"/>
        <w:ind w:firstLine="720"/>
        <w:rPr>
          <w:b/>
          <w:color w:val="000000"/>
        </w:rPr>
      </w:pPr>
      <w:r>
        <w:rPr>
          <w:color w:val="000000"/>
        </w:rPr>
        <w:t xml:space="preserve">Theo </w:t>
      </w:r>
      <w:r>
        <w:rPr>
          <w:bCs/>
          <w:lang w:val="nl-NL"/>
        </w:rPr>
        <w:t>Mẫu số 00.  Bảng phạm vi cung cấp, tiến độ cung cấp và yêu cầu kỹ thuật của thuốc.</w:t>
      </w:r>
    </w:p>
    <w:p w14:paraId="4D4E1A83" w14:textId="77777777" w:rsidR="00DF1336" w:rsidRPr="00284F22" w:rsidRDefault="00DF1336" w:rsidP="00DF1336">
      <w:pPr>
        <w:spacing w:line="288" w:lineRule="auto"/>
        <w:ind w:firstLine="720"/>
      </w:pPr>
      <w:r w:rsidRPr="00284F22">
        <w:rPr>
          <w:iCs/>
        </w:rPr>
        <w:t>Đối với từng phần của gói thầu nhà thầu chỉ chào thầu thuốc xuất xứ trong nước theo tiêu chí kỹ thuật đối với thuốc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 (Thông tư số 03/2024/TT-BYT ngày 14 tháng 6 năm 2024 của Bộ Y tế)</w:t>
      </w:r>
    </w:p>
    <w:p w14:paraId="485C0029" w14:textId="77777777" w:rsidR="00DF1336" w:rsidRPr="00284F22" w:rsidRDefault="00DF1336" w:rsidP="00DF1336">
      <w:pPr>
        <w:spacing w:line="288" w:lineRule="auto"/>
        <w:rPr>
          <w:rFonts w:cs="Times New Roman"/>
          <w:szCs w:val="26"/>
        </w:rPr>
      </w:pPr>
      <w:r w:rsidRPr="00284F22">
        <w:rPr>
          <w:rFonts w:cs="Times New Roman"/>
          <w:b/>
          <w:bCs/>
          <w:szCs w:val="26"/>
        </w:rPr>
        <w:t>2. Biểu tiến độ cung cấp</w:t>
      </w:r>
    </w:p>
    <w:p w14:paraId="0C7F064E" w14:textId="77777777" w:rsidR="00DF1336" w:rsidRPr="00605104" w:rsidRDefault="00DF1336" w:rsidP="00DF1336">
      <w:pPr>
        <w:spacing w:line="288" w:lineRule="auto"/>
        <w:ind w:firstLine="720"/>
        <w:rPr>
          <w:rFonts w:cs="Times New Roman"/>
          <w:szCs w:val="26"/>
        </w:rPr>
      </w:pPr>
      <w:r w:rsidRPr="00605104">
        <w:rPr>
          <w:rFonts w:cs="Times New Roman"/>
          <w:szCs w:val="26"/>
        </w:rPr>
        <w:t>Tiến độ cung cấp tại Mẫu số 00.  Bảng phạm vi cung cấp, tiến độ cung cấp và yêu cầu kỹ thuật của thuốc.</w:t>
      </w:r>
    </w:p>
    <w:p w14:paraId="002196E9" w14:textId="77777777" w:rsidR="00DF1336" w:rsidRPr="00605104" w:rsidRDefault="00DF1336" w:rsidP="00DF1336">
      <w:pPr>
        <w:spacing w:line="288" w:lineRule="auto"/>
        <w:ind w:firstLine="720"/>
        <w:rPr>
          <w:rFonts w:cs="Times New Roman"/>
          <w:szCs w:val="26"/>
        </w:rPr>
      </w:pPr>
      <w:bookmarkStart w:id="6" w:name="_Hlk100927358"/>
      <w:r w:rsidRPr="00605104">
        <w:rPr>
          <w:rFonts w:cs="Times New Roman"/>
          <w:szCs w:val="26"/>
        </w:rPr>
        <w:t xml:space="preserve">Thời hạn giao hàng là </w:t>
      </w:r>
      <w:r>
        <w:rPr>
          <w:rFonts w:cs="Times New Roman"/>
          <w:szCs w:val="26"/>
        </w:rPr>
        <w:t>5</w:t>
      </w:r>
      <w:r w:rsidRPr="00605104">
        <w:rPr>
          <w:rFonts w:cs="Times New Roman"/>
          <w:szCs w:val="26"/>
        </w:rPr>
        <w:t xml:space="preserve"> ngày</w:t>
      </w:r>
      <w:r>
        <w:rPr>
          <w:rFonts w:cs="Times New Roman"/>
          <w:szCs w:val="26"/>
        </w:rPr>
        <w:t xml:space="preserve"> làm việc</w:t>
      </w:r>
      <w:r w:rsidRPr="00605104">
        <w:rPr>
          <w:rFonts w:cs="Times New Roman"/>
          <w:szCs w:val="26"/>
        </w:rPr>
        <w:t xml:space="preserve"> kể từ khi liên hệ với người phụ trách đơn hàng (được xác định trong hợp đồng), trừ các ngày lễ, tết.</w:t>
      </w:r>
    </w:p>
    <w:bookmarkEnd w:id="6"/>
    <w:p w14:paraId="23A72171" w14:textId="746EA13E" w:rsidR="00DF1336" w:rsidRPr="00A5202A" w:rsidRDefault="00DF1336" w:rsidP="00DF1336">
      <w:pPr>
        <w:spacing w:line="288" w:lineRule="auto"/>
        <w:ind w:firstLine="720"/>
        <w:rPr>
          <w:rFonts w:cs="Times New Roman"/>
          <w:szCs w:val="26"/>
        </w:rPr>
      </w:pPr>
      <w:r w:rsidRPr="00605104">
        <w:rPr>
          <w:rFonts w:cs="Times New Roman"/>
          <w:iCs/>
          <w:szCs w:val="26"/>
        </w:rPr>
        <w:t xml:space="preserve">Địa điểm cung cấp: </w:t>
      </w:r>
      <w:r w:rsidRPr="00605104">
        <w:rPr>
          <w:rFonts w:cs="Times New Roman"/>
          <w:szCs w:val="26"/>
        </w:rPr>
        <w:t>Viện Huyết học – Truyền máu Trung ương,</w:t>
      </w:r>
      <w:r w:rsidR="00F57456">
        <w:rPr>
          <w:rFonts w:cs="Times New Roman"/>
          <w:iCs/>
          <w:szCs w:val="26"/>
        </w:rPr>
        <w:t xml:space="preserve"> số 5 phố Phạm Văn Bạch, phường Cầu Giấy, thành phố Hà Nội</w:t>
      </w:r>
    </w:p>
    <w:p w14:paraId="5DBAB9C0" w14:textId="77777777" w:rsidR="00DF1336" w:rsidRPr="00A5202A" w:rsidRDefault="00DF1336" w:rsidP="00DF1336">
      <w:pPr>
        <w:pStyle w:val="Heading3"/>
        <w:spacing w:line="288" w:lineRule="auto"/>
      </w:pPr>
      <w:bookmarkStart w:id="7" w:name="_Toc18397563"/>
      <w:bookmarkStart w:id="8" w:name="_Toc43278686"/>
      <w:bookmarkStart w:id="9" w:name="_Toc135297471"/>
      <w:r w:rsidRPr="00A5202A">
        <w:t>Yêu cầu về kỹ thuật</w:t>
      </w:r>
      <w:bookmarkEnd w:id="7"/>
      <w:bookmarkEnd w:id="8"/>
      <w:bookmarkEnd w:id="9"/>
    </w:p>
    <w:p w14:paraId="5F74F0D6" w14:textId="6A3CDD32" w:rsidR="00DF1336" w:rsidRPr="00A5202A" w:rsidRDefault="00DF1336" w:rsidP="00DF1336">
      <w:pPr>
        <w:spacing w:line="288" w:lineRule="auto"/>
        <w:rPr>
          <w:rFonts w:cs="Times New Roman"/>
          <w:szCs w:val="26"/>
        </w:rPr>
      </w:pPr>
      <w:r w:rsidRPr="00A5202A">
        <w:rPr>
          <w:rFonts w:cs="Times New Roman"/>
          <w:b/>
          <w:bCs/>
          <w:szCs w:val="26"/>
        </w:rPr>
        <w:t xml:space="preserve">2.1. Giới thiệu chung về dự </w:t>
      </w:r>
      <w:r w:rsidR="00F57456">
        <w:rPr>
          <w:rFonts w:cs="Times New Roman"/>
          <w:b/>
          <w:bCs/>
          <w:szCs w:val="26"/>
        </w:rPr>
        <w:t>toán</w:t>
      </w:r>
      <w:r w:rsidRPr="00A5202A">
        <w:rPr>
          <w:rFonts w:cs="Times New Roman"/>
          <w:b/>
          <w:bCs/>
          <w:szCs w:val="26"/>
        </w:rPr>
        <w:t xml:space="preserve"> và gói thầu</w:t>
      </w:r>
    </w:p>
    <w:p w14:paraId="244825C6" w14:textId="22CA625E" w:rsidR="00DF1336" w:rsidRPr="00284F22" w:rsidRDefault="00DF1336" w:rsidP="00DF1336">
      <w:pPr>
        <w:spacing w:line="288" w:lineRule="auto"/>
        <w:ind w:firstLine="720"/>
        <w:rPr>
          <w:rFonts w:cs="Times New Roman"/>
          <w:szCs w:val="26"/>
        </w:rPr>
      </w:pPr>
      <w:r w:rsidRPr="00284F22">
        <w:rPr>
          <w:rFonts w:cs="Times New Roman"/>
          <w:szCs w:val="26"/>
        </w:rPr>
        <w:t>Gói thầu</w:t>
      </w:r>
      <w:r w:rsidR="008A67BA">
        <w:rPr>
          <w:rFonts w:cs="Times New Roman"/>
          <w:szCs w:val="26"/>
        </w:rPr>
        <w:t xml:space="preserve"> </w:t>
      </w:r>
      <w:r w:rsidR="008A67BA">
        <w:rPr>
          <w:rFonts w:cs="Times New Roman"/>
          <w:bCs/>
          <w:szCs w:val="26"/>
        </w:rPr>
        <w:t>t</w:t>
      </w:r>
      <w:r w:rsidR="008A67BA" w:rsidRPr="008A67BA">
        <w:rPr>
          <w:rFonts w:cs="Times New Roman"/>
          <w:bCs/>
          <w:szCs w:val="26"/>
        </w:rPr>
        <w:t xml:space="preserve">huốc </w:t>
      </w:r>
      <w:r w:rsidR="006D32E1">
        <w:rPr>
          <w:rFonts w:cs="Times New Roman"/>
          <w:bCs/>
          <w:szCs w:val="26"/>
        </w:rPr>
        <w:t>Generic</w:t>
      </w:r>
      <w:r w:rsidR="00401B15" w:rsidRPr="00401B15">
        <w:rPr>
          <w:rFonts w:cs="Times New Roman"/>
          <w:bCs/>
          <w:szCs w:val="26"/>
        </w:rPr>
        <w:t xml:space="preserve"> </w:t>
      </w:r>
      <w:r w:rsidR="006D32E1" w:rsidRPr="006D32E1">
        <w:rPr>
          <w:rFonts w:cs="Times New Roman"/>
          <w:bCs/>
          <w:szCs w:val="26"/>
        </w:rPr>
        <w:t>(gồm 124 danh mục – 4 nhóm)</w:t>
      </w:r>
      <w:r w:rsidR="006D32E1">
        <w:rPr>
          <w:rFonts w:cs="Times New Roman"/>
          <w:bCs/>
          <w:szCs w:val="26"/>
        </w:rPr>
        <w:t xml:space="preserve"> </w:t>
      </w:r>
      <w:r w:rsidRPr="00284F22">
        <w:rPr>
          <w:rFonts w:cs="Times New Roman"/>
          <w:szCs w:val="26"/>
        </w:rPr>
        <w:t>thuộ</w:t>
      </w:r>
      <w:r w:rsidR="00A8264B">
        <w:rPr>
          <w:rFonts w:cs="Times New Roman"/>
          <w:szCs w:val="26"/>
        </w:rPr>
        <w:t>c</w:t>
      </w:r>
      <w:r w:rsidRPr="00284F22">
        <w:rPr>
          <w:rFonts w:cs="Times New Roman"/>
          <w:szCs w:val="26"/>
        </w:rPr>
        <w:t xml:space="preserve"> Kế hoạch lựa chọn nhà thầu cung cấp thuốc</w:t>
      </w:r>
      <w:r w:rsidR="00F57456">
        <w:rPr>
          <w:rFonts w:cs="Times New Roman"/>
          <w:szCs w:val="26"/>
        </w:rPr>
        <w:t xml:space="preserve"> </w:t>
      </w:r>
      <w:r w:rsidRPr="00284F22">
        <w:rPr>
          <w:rFonts w:cs="Times New Roman"/>
          <w:szCs w:val="26"/>
        </w:rPr>
        <w:t xml:space="preserve">lần </w:t>
      </w:r>
      <w:r w:rsidR="00F57456">
        <w:rPr>
          <w:rFonts w:cs="Times New Roman"/>
          <w:szCs w:val="26"/>
        </w:rPr>
        <w:t>1</w:t>
      </w:r>
      <w:r>
        <w:rPr>
          <w:rFonts w:cs="Times New Roman"/>
          <w:szCs w:val="26"/>
        </w:rPr>
        <w:t xml:space="preserve"> </w:t>
      </w:r>
      <w:r w:rsidRPr="00284F22">
        <w:rPr>
          <w:rFonts w:cs="Times New Roman"/>
          <w:szCs w:val="26"/>
        </w:rPr>
        <w:t>năm 202</w:t>
      </w:r>
      <w:r w:rsidR="00F57456">
        <w:rPr>
          <w:rFonts w:cs="Times New Roman"/>
          <w:szCs w:val="26"/>
        </w:rPr>
        <w:t>6</w:t>
      </w:r>
      <w:r w:rsidRPr="00284F22">
        <w:rPr>
          <w:rFonts w:cs="Times New Roman"/>
          <w:szCs w:val="26"/>
        </w:rPr>
        <w:t xml:space="preserve"> của Viện Huyết học-Truyền máu Trung ương, thời gian bắt đầu thực hiện lựa chọn nhà thầu dự kiến </w:t>
      </w:r>
      <w:r>
        <w:rPr>
          <w:rFonts w:cs="Times New Roman"/>
          <w:szCs w:val="26"/>
        </w:rPr>
        <w:t>Quý I</w:t>
      </w:r>
      <w:r w:rsidRPr="00DF6889">
        <w:rPr>
          <w:rFonts w:cs="Times New Roman"/>
          <w:color w:val="FF0000"/>
          <w:szCs w:val="26"/>
        </w:rPr>
        <w:t xml:space="preserve"> </w:t>
      </w:r>
      <w:r w:rsidRPr="00284F22">
        <w:rPr>
          <w:rFonts w:cs="Times New Roman"/>
          <w:szCs w:val="26"/>
        </w:rPr>
        <w:t>năm 202</w:t>
      </w:r>
      <w:r w:rsidR="001576D7">
        <w:rPr>
          <w:rFonts w:cs="Times New Roman"/>
          <w:szCs w:val="26"/>
        </w:rPr>
        <w:t>6</w:t>
      </w:r>
      <w:r w:rsidRPr="00284F22">
        <w:rPr>
          <w:rFonts w:cs="Times New Roman"/>
          <w:szCs w:val="26"/>
        </w:rPr>
        <w:t>.</w:t>
      </w:r>
    </w:p>
    <w:p w14:paraId="7EDDE335" w14:textId="77777777" w:rsidR="00DF1336" w:rsidRPr="00A5202A" w:rsidRDefault="00DF1336" w:rsidP="00DF1336">
      <w:pPr>
        <w:spacing w:line="288" w:lineRule="auto"/>
        <w:rPr>
          <w:rFonts w:cs="Times New Roman"/>
          <w:b/>
          <w:bCs/>
          <w:szCs w:val="26"/>
        </w:rPr>
      </w:pPr>
      <w:r w:rsidRPr="00A5202A">
        <w:rPr>
          <w:rFonts w:cs="Times New Roman"/>
          <w:b/>
          <w:bCs/>
          <w:szCs w:val="26"/>
        </w:rPr>
        <w:t>2.2. Yêu cầu về kỹ thuật</w:t>
      </w:r>
      <w:r>
        <w:rPr>
          <w:rFonts w:cs="Times New Roman"/>
          <w:b/>
          <w:bCs/>
          <w:szCs w:val="26"/>
        </w:rPr>
        <w:tab/>
      </w:r>
    </w:p>
    <w:p w14:paraId="216276FF" w14:textId="77777777" w:rsidR="00DF1336" w:rsidRPr="00A5202A" w:rsidRDefault="00DF1336" w:rsidP="00DF1336">
      <w:pPr>
        <w:spacing w:line="288" w:lineRule="auto"/>
        <w:ind w:firstLine="720"/>
        <w:rPr>
          <w:rFonts w:cs="Times New Roman"/>
          <w:kern w:val="2"/>
          <w:szCs w:val="26"/>
        </w:rPr>
      </w:pPr>
      <w:r w:rsidRPr="00A5202A">
        <w:rPr>
          <w:rFonts w:cs="Times New Roman"/>
          <w:szCs w:val="26"/>
        </w:rPr>
        <w:t>Ngoài các yêu c</w:t>
      </w:r>
      <w:r>
        <w:rPr>
          <w:rFonts w:cs="Times New Roman"/>
          <w:szCs w:val="26"/>
        </w:rPr>
        <w:t>ầu</w:t>
      </w:r>
      <w:r w:rsidRPr="00A5202A">
        <w:rPr>
          <w:rFonts w:cs="Times New Roman"/>
          <w:szCs w:val="26"/>
        </w:rPr>
        <w:t xml:space="preserve"> nêu tại mục 3 Chương III - Tiêu chuẩn đánh giá, các</w:t>
      </w:r>
      <w:r w:rsidRPr="00A5202A">
        <w:rPr>
          <w:rFonts w:cs="Times New Roman"/>
          <w:kern w:val="2"/>
          <w:szCs w:val="26"/>
        </w:rPr>
        <w:t xml:space="preserve"> mặt hàng phải đáp ứng các yêu cầu tối thiểu về mặt kỹ thuật như sau:</w:t>
      </w:r>
    </w:p>
    <w:p w14:paraId="597BC929" w14:textId="77777777" w:rsidR="00DF1336" w:rsidRPr="00A5202A" w:rsidRDefault="00DF1336" w:rsidP="00DF1336">
      <w:pPr>
        <w:spacing w:line="288" w:lineRule="auto"/>
        <w:ind w:firstLine="720"/>
        <w:rPr>
          <w:rFonts w:cs="Times New Roman"/>
          <w:kern w:val="2"/>
          <w:szCs w:val="26"/>
        </w:rPr>
      </w:pPr>
      <w:r w:rsidRPr="00A5202A">
        <w:rPr>
          <w:rFonts w:cs="Times New Roman"/>
          <w:kern w:val="2"/>
          <w:szCs w:val="26"/>
        </w:rPr>
        <w:t xml:space="preserve">1. </w:t>
      </w:r>
      <w:r w:rsidRPr="00A5202A">
        <w:rPr>
          <w:bCs/>
          <w:szCs w:val="26"/>
          <w:lang w:val="nl-NL"/>
        </w:rPr>
        <w:t>Thuốc tham dự thầu phải đảm bảo các tiêu chuẩn chất lượng đã đăng ký với Cục Quản lý Dược - Bộ Y tế.</w:t>
      </w:r>
    </w:p>
    <w:p w14:paraId="7CE11065" w14:textId="77777777" w:rsidR="00DF1336" w:rsidRPr="00A5202A" w:rsidRDefault="00DF1336" w:rsidP="00DF1336">
      <w:pPr>
        <w:spacing w:line="288" w:lineRule="auto"/>
        <w:ind w:firstLine="720"/>
        <w:rPr>
          <w:bCs/>
          <w:szCs w:val="26"/>
          <w:lang w:val="nl-NL"/>
        </w:rPr>
      </w:pPr>
      <w:r w:rsidRPr="00A5202A">
        <w:rPr>
          <w:bCs/>
          <w:szCs w:val="26"/>
          <w:lang w:val="nl-NL"/>
        </w:rPr>
        <w:t xml:space="preserve">2. Thuốc được bảo quản và vận chuyển theo đúng tiêu chuẩn trong hồ sơ đăng ký với Cục Quản lý Dược – Bộ Y tế. </w:t>
      </w:r>
    </w:p>
    <w:p w14:paraId="613EDF1C" w14:textId="77777777" w:rsidR="00DF1336" w:rsidRPr="00A5202A" w:rsidRDefault="00DF1336" w:rsidP="00DF1336">
      <w:pPr>
        <w:spacing w:line="288" w:lineRule="auto"/>
        <w:ind w:firstLine="720"/>
        <w:rPr>
          <w:rFonts w:cs="Times New Roman"/>
          <w:kern w:val="2"/>
          <w:szCs w:val="26"/>
        </w:rPr>
      </w:pPr>
      <w:r w:rsidRPr="00A5202A">
        <w:rPr>
          <w:bCs/>
          <w:szCs w:val="26"/>
          <w:lang w:val="nl-NL"/>
        </w:rPr>
        <w:t>3. Đối với các thuốc cần bảo quản ở nhiệt độ 2</w:t>
      </w:r>
      <w:r w:rsidRPr="00A5202A">
        <w:rPr>
          <w:bCs/>
          <w:szCs w:val="26"/>
          <w:vertAlign w:val="superscript"/>
          <w:lang w:val="nl-NL"/>
        </w:rPr>
        <w:t>o</w:t>
      </w:r>
      <w:r w:rsidRPr="00A5202A">
        <w:rPr>
          <w:bCs/>
          <w:szCs w:val="26"/>
          <w:lang w:val="nl-NL"/>
        </w:rPr>
        <w:t>C-8</w:t>
      </w:r>
      <w:r w:rsidRPr="00A5202A">
        <w:rPr>
          <w:bCs/>
          <w:szCs w:val="26"/>
          <w:vertAlign w:val="superscript"/>
          <w:lang w:val="nl-NL"/>
        </w:rPr>
        <w:t>o</w:t>
      </w:r>
      <w:r w:rsidRPr="00A5202A">
        <w:rPr>
          <w:bCs/>
          <w:szCs w:val="26"/>
          <w:lang w:val="nl-NL"/>
        </w:rPr>
        <w:t>C, phải có thiết bị bảo quản, vận chuyển phù hợp để duy trì nhiệt độ theo yêu cầu trong suốt thời gian vận chuyển, đồng thời kiểm tra được nhiệt độ tại chỗ để chứng minh thuốc đáp ứng yêu cầu về nhiệt độ bảo quản trong quá trình vận chuyển và giao hàng.</w:t>
      </w:r>
    </w:p>
    <w:p w14:paraId="44022F15" w14:textId="77777777" w:rsidR="00DF1336" w:rsidRPr="00A5202A" w:rsidRDefault="00DF1336" w:rsidP="00DF1336">
      <w:pPr>
        <w:spacing w:line="288" w:lineRule="auto"/>
        <w:ind w:firstLine="720"/>
        <w:rPr>
          <w:rFonts w:cs="Times New Roman"/>
          <w:kern w:val="2"/>
          <w:szCs w:val="26"/>
        </w:rPr>
      </w:pPr>
      <w:r w:rsidRPr="00A5202A">
        <w:rPr>
          <w:bCs/>
          <w:szCs w:val="26"/>
          <w:lang w:val="nl-NL"/>
        </w:rPr>
        <w:t>4. Đối với thuốc có yêu cầu bảo quản đặc biệt khác: có thiết bị bảo quản, vận chuyển phù hợp theo yêu cầu của nhà sản xuất.</w:t>
      </w:r>
    </w:p>
    <w:p w14:paraId="22D5006A" w14:textId="77777777" w:rsidR="00DF1336" w:rsidRPr="00A5202A" w:rsidRDefault="00DF1336" w:rsidP="00DF1336">
      <w:pPr>
        <w:spacing w:line="288" w:lineRule="auto"/>
        <w:ind w:firstLine="720"/>
        <w:rPr>
          <w:bCs/>
          <w:szCs w:val="26"/>
          <w:lang w:val="nl-NL"/>
        </w:rPr>
      </w:pPr>
      <w:r w:rsidRPr="00A5202A">
        <w:rPr>
          <w:bCs/>
          <w:szCs w:val="26"/>
          <w:lang w:val="nl-NL"/>
        </w:rPr>
        <w:lastRenderedPageBreak/>
        <w:t>5. Nhãn thuốc theo đúng quy định hiện hành, có tờ hướng dẫn sử dụng thuốc bằng tiếng Việt Nam (bao gồm cả thuốc nhập khẩu, trừ thuốc nhập khẩu theo dự trù đáp ứng nhu cầu điều trị đặc biệt của bệnh viện).</w:t>
      </w:r>
      <w:r w:rsidRPr="00A5202A">
        <w:rPr>
          <w:bCs/>
          <w:szCs w:val="26"/>
          <w:lang w:val="nl-NL"/>
        </w:rPr>
        <w:tab/>
      </w:r>
    </w:p>
    <w:p w14:paraId="607D966E" w14:textId="77777777" w:rsidR="00DF1336" w:rsidRPr="00A5202A" w:rsidRDefault="00DF1336" w:rsidP="00DF1336">
      <w:pPr>
        <w:spacing w:line="288" w:lineRule="auto"/>
        <w:rPr>
          <w:rFonts w:cs="Times New Roman"/>
          <w:szCs w:val="26"/>
        </w:rPr>
      </w:pPr>
      <w:r w:rsidRPr="00A5202A">
        <w:rPr>
          <w:rFonts w:cs="Times New Roman"/>
          <w:b/>
          <w:bCs/>
          <w:szCs w:val="26"/>
        </w:rPr>
        <w:t>2.3. Các yêu cầu khác</w:t>
      </w:r>
      <w:r w:rsidRPr="00A5202A">
        <w:rPr>
          <w:rFonts w:cs="Times New Roman"/>
          <w:b/>
          <w:bCs/>
          <w:szCs w:val="26"/>
        </w:rPr>
        <w:tab/>
      </w:r>
      <w:bookmarkStart w:id="10" w:name="_Toc18397564"/>
    </w:p>
    <w:p w14:paraId="4D00F571" w14:textId="77777777" w:rsidR="00DF1336" w:rsidRPr="00A5202A" w:rsidRDefault="00DF1336" w:rsidP="00DF1336">
      <w:pPr>
        <w:spacing w:line="288" w:lineRule="auto"/>
        <w:rPr>
          <w:rFonts w:cs="Times New Roman"/>
          <w:szCs w:val="26"/>
        </w:rPr>
      </w:pPr>
      <w:r w:rsidRPr="00A5202A">
        <w:rPr>
          <w:rFonts w:cs="Times New Roman"/>
          <w:szCs w:val="26"/>
        </w:rPr>
        <w:tab/>
      </w:r>
      <w:r w:rsidRPr="00605104">
        <w:rPr>
          <w:rFonts w:cs="Times New Roman"/>
          <w:szCs w:val="26"/>
          <w:lang w:val="nl-NL"/>
        </w:rPr>
        <w:t>1. Nhà thầu trúng thầu phải cung cấp thuốc theo tiến độ cung cấp được ghi trong mẫu số 00 - Bảng phạm vi cung cấp, tiến độ cung cấp và yêu cầu kỹ thuật của thuốc.</w:t>
      </w:r>
    </w:p>
    <w:p w14:paraId="38D4D714" w14:textId="77777777" w:rsidR="00DF1336" w:rsidRPr="00A5202A" w:rsidRDefault="00DF1336" w:rsidP="00DF1336">
      <w:pPr>
        <w:spacing w:line="288" w:lineRule="auto"/>
        <w:rPr>
          <w:rFonts w:cs="Times New Roman"/>
          <w:szCs w:val="26"/>
          <w:lang w:val="nl-NL"/>
        </w:rPr>
      </w:pPr>
      <w:r w:rsidRPr="00A5202A">
        <w:rPr>
          <w:rFonts w:cs="Times New Roman"/>
          <w:szCs w:val="26"/>
          <w:lang w:val="nl-NL"/>
        </w:rPr>
        <w:tab/>
        <w:t xml:space="preserve">2. </w:t>
      </w:r>
      <w:r w:rsidRPr="00A5202A">
        <w:rPr>
          <w:bCs/>
          <w:szCs w:val="26"/>
          <w:lang w:val="nl-NL"/>
        </w:rPr>
        <w:t>Phải thu hồi vô điều kiện những mặt hàng bị phát hiện có vấn đề về chất lượng trong quá trình sử dụng hoặc có thông báo thu hồi của cơ quan có thẩm quyền mà nguyên nhân không do lỗi của bên mời thầu.</w:t>
      </w:r>
    </w:p>
    <w:p w14:paraId="584BEABD" w14:textId="77777777" w:rsidR="00DF1336" w:rsidRPr="00A5202A" w:rsidRDefault="00DF1336" w:rsidP="00DF1336">
      <w:pPr>
        <w:spacing w:line="288" w:lineRule="auto"/>
        <w:rPr>
          <w:rFonts w:cs="Times New Roman"/>
          <w:szCs w:val="26"/>
          <w:lang w:val="nl-NL"/>
        </w:rPr>
      </w:pPr>
      <w:r w:rsidRPr="00A5202A">
        <w:rPr>
          <w:rFonts w:cs="Times New Roman"/>
          <w:szCs w:val="26"/>
          <w:lang w:val="nl-NL"/>
        </w:rPr>
        <w:tab/>
        <w:t xml:space="preserve">3. </w:t>
      </w:r>
      <w:r w:rsidRPr="00A5202A">
        <w:rPr>
          <w:bCs/>
          <w:szCs w:val="26"/>
          <w:lang w:val="nl-NL"/>
        </w:rPr>
        <w:t>Bồi thường thiệt hại do chất lượng thuốc gây ra (nếu có).</w:t>
      </w:r>
    </w:p>
    <w:p w14:paraId="737931A5" w14:textId="77777777" w:rsidR="00DF1336" w:rsidRPr="00A5202A" w:rsidRDefault="00DF1336" w:rsidP="00DF1336">
      <w:pPr>
        <w:pStyle w:val="Heading3"/>
        <w:spacing w:line="288" w:lineRule="auto"/>
      </w:pPr>
      <w:bookmarkStart w:id="11" w:name="_Toc43278687"/>
      <w:bookmarkStart w:id="12" w:name="_Toc135297472"/>
      <w:r w:rsidRPr="00A5202A">
        <w:t>Kiểm tra và thử nghiệm</w:t>
      </w:r>
      <w:bookmarkEnd w:id="10"/>
      <w:bookmarkEnd w:id="11"/>
      <w:bookmarkEnd w:id="12"/>
    </w:p>
    <w:p w14:paraId="7F21132C" w14:textId="0B7270BE" w:rsidR="00F72DDD" w:rsidRDefault="00DF1336" w:rsidP="006D32E1">
      <w:pPr>
        <w:ind w:firstLine="720"/>
      </w:pPr>
      <w:r w:rsidRPr="00A5202A">
        <w:rPr>
          <w:rFonts w:cs="Times New Roman"/>
          <w:szCs w:val="26"/>
        </w:rPr>
        <w:t>Bên mua có quyền kiểm tra, giám sát, kiểm nghiệm thuốc để khẳng định thuốc phù hợp với hợp đồng hoặc HSDT. Các loại thuốc qua kiểm tra, kiểm nghiệm không phù hợp với yêu cầu đã mời thầu đều bị loại bỏ và nhà thầu phải chịu trách nhiệm bồi thường thiệt hại gây ra do việc thay thế, sai lệch</w:t>
      </w:r>
    </w:p>
    <w:sectPr w:rsidR="00F72DDD" w:rsidSect="004A3DBF">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371757"/>
    <w:multiLevelType w:val="multilevel"/>
    <w:tmpl w:val="FF5C2E72"/>
    <w:lvl w:ilvl="0">
      <w:start w:val="1"/>
      <w:numFmt w:val="upperRoman"/>
      <w:pStyle w:val="Heading1"/>
      <w:suff w:val="nothing"/>
      <w:lvlText w:val="PHẦN %1."/>
      <w:lvlJc w:val="center"/>
      <w:pPr>
        <w:ind w:left="0" w:firstLine="510"/>
      </w:pPr>
      <w:rPr>
        <w:rFonts w:ascii="Times New Roman" w:hAnsi="Times New Roman" w:hint="default"/>
        <w:color w:val="000000" w:themeColor="text1"/>
        <w:sz w:val="26"/>
        <w:szCs w:val="26"/>
      </w:rPr>
    </w:lvl>
    <w:lvl w:ilvl="1">
      <w:start w:val="5"/>
      <w:numFmt w:val="upperRoman"/>
      <w:lvlRestart w:val="0"/>
      <w:pStyle w:val="Heading2"/>
      <w:suff w:val="nothing"/>
      <w:lvlText w:val="Chương %2. "/>
      <w:lvlJc w:val="left"/>
      <w:pPr>
        <w:ind w:left="6238" w:firstLine="0"/>
      </w:pPr>
      <w:rPr>
        <w:rFonts w:ascii="Times New Roman" w:hAnsi="Times New Roman"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Heading3"/>
      <w:suff w:val="nothing"/>
      <w:lvlText w:val="Mục %3. "/>
      <w:lvlJc w:val="left"/>
      <w:pPr>
        <w:ind w:left="0" w:firstLine="0"/>
      </w:pPr>
      <w:rPr>
        <w:rFonts w:hint="default"/>
        <w:color w:val="auto"/>
      </w:rPr>
    </w:lvl>
    <w:lvl w:ilvl="3">
      <w:start w:val="1"/>
      <w:numFmt w:val="decimal"/>
      <w:lvlText w:val="(%4)"/>
      <w:lvlJc w:val="left"/>
      <w:pPr>
        <w:ind w:left="589" w:hanging="360"/>
      </w:pPr>
      <w:rPr>
        <w:rFonts w:hint="default"/>
      </w:rPr>
    </w:lvl>
    <w:lvl w:ilvl="4">
      <w:start w:val="1"/>
      <w:numFmt w:val="lowerLetter"/>
      <w:lvlText w:val="(%5)"/>
      <w:lvlJc w:val="left"/>
      <w:pPr>
        <w:ind w:left="949" w:hanging="360"/>
      </w:pPr>
      <w:rPr>
        <w:rFonts w:hint="default"/>
      </w:rPr>
    </w:lvl>
    <w:lvl w:ilvl="5">
      <w:start w:val="1"/>
      <w:numFmt w:val="lowerRoman"/>
      <w:lvlText w:val="(%6)"/>
      <w:lvlJc w:val="left"/>
      <w:pPr>
        <w:ind w:left="1309" w:hanging="360"/>
      </w:pPr>
      <w:rPr>
        <w:rFonts w:hint="default"/>
      </w:rPr>
    </w:lvl>
    <w:lvl w:ilvl="6">
      <w:start w:val="1"/>
      <w:numFmt w:val="decimal"/>
      <w:lvlText w:val="%7."/>
      <w:lvlJc w:val="left"/>
      <w:pPr>
        <w:ind w:left="1669"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left"/>
      <w:pPr>
        <w:ind w:left="2389" w:hanging="360"/>
      </w:pPr>
      <w:rPr>
        <w:rFonts w:hint="default"/>
      </w:rPr>
    </w:lvl>
  </w:abstractNum>
  <w:num w:numId="1" w16cid:durableId="875048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104"/>
    <w:rsid w:val="000150B7"/>
    <w:rsid w:val="000E2BAB"/>
    <w:rsid w:val="0013073A"/>
    <w:rsid w:val="001576D7"/>
    <w:rsid w:val="001A31BB"/>
    <w:rsid w:val="001F225E"/>
    <w:rsid w:val="00284F22"/>
    <w:rsid w:val="002A3C66"/>
    <w:rsid w:val="003E5BC6"/>
    <w:rsid w:val="00401B15"/>
    <w:rsid w:val="00411303"/>
    <w:rsid w:val="004163D2"/>
    <w:rsid w:val="004A3DBF"/>
    <w:rsid w:val="005138CF"/>
    <w:rsid w:val="005208CF"/>
    <w:rsid w:val="0055688A"/>
    <w:rsid w:val="00557D5F"/>
    <w:rsid w:val="00605104"/>
    <w:rsid w:val="006D32E1"/>
    <w:rsid w:val="00705696"/>
    <w:rsid w:val="007222A3"/>
    <w:rsid w:val="008A67BA"/>
    <w:rsid w:val="008E0372"/>
    <w:rsid w:val="00A8264B"/>
    <w:rsid w:val="00AD42AB"/>
    <w:rsid w:val="00AF46EC"/>
    <w:rsid w:val="00B346CC"/>
    <w:rsid w:val="00CD6728"/>
    <w:rsid w:val="00D12425"/>
    <w:rsid w:val="00DF1336"/>
    <w:rsid w:val="00DF71C0"/>
    <w:rsid w:val="00E550ED"/>
    <w:rsid w:val="00E82486"/>
    <w:rsid w:val="00EC5AAB"/>
    <w:rsid w:val="00EF0905"/>
    <w:rsid w:val="00EF4AD2"/>
    <w:rsid w:val="00F00E28"/>
    <w:rsid w:val="00F043E6"/>
    <w:rsid w:val="00F14927"/>
    <w:rsid w:val="00F57456"/>
    <w:rsid w:val="00F72DDD"/>
    <w:rsid w:val="00F7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1F995"/>
  <w15:chartTrackingRefBased/>
  <w15:docId w15:val="{9854D48B-FA92-4980-9361-A37EF7F6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104"/>
    <w:pPr>
      <w:spacing w:after="0" w:line="360" w:lineRule="auto"/>
      <w:jc w:val="both"/>
    </w:pPr>
    <w:rPr>
      <w:sz w:val="26"/>
    </w:rPr>
  </w:style>
  <w:style w:type="paragraph" w:styleId="Heading1">
    <w:name w:val="heading 1"/>
    <w:basedOn w:val="Normal"/>
    <w:next w:val="Normal"/>
    <w:link w:val="Heading1Char"/>
    <w:autoRedefine/>
    <w:uiPriority w:val="9"/>
    <w:qFormat/>
    <w:rsid w:val="00605104"/>
    <w:pPr>
      <w:keepNext/>
      <w:keepLines/>
      <w:numPr>
        <w:numId w:val="1"/>
      </w:numPr>
      <w:jc w:val="center"/>
      <w:outlineLvl w:val="0"/>
    </w:pPr>
    <w:rPr>
      <w:rFonts w:eastAsiaTheme="majorEastAsia" w:cs="Times New Roman"/>
      <w:b/>
      <w:bCs/>
      <w:szCs w:val="26"/>
    </w:rPr>
  </w:style>
  <w:style w:type="paragraph" w:styleId="Heading2">
    <w:name w:val="heading 2"/>
    <w:basedOn w:val="Normal"/>
    <w:next w:val="Normal"/>
    <w:link w:val="Heading2Char"/>
    <w:autoRedefine/>
    <w:uiPriority w:val="9"/>
    <w:unhideWhenUsed/>
    <w:qFormat/>
    <w:rsid w:val="00605104"/>
    <w:pPr>
      <w:keepNext/>
      <w:keepLines/>
      <w:numPr>
        <w:ilvl w:val="1"/>
        <w:numId w:val="1"/>
      </w:numPr>
      <w:ind w:left="0"/>
      <w:jc w:val="center"/>
      <w:outlineLvl w:val="1"/>
    </w:pPr>
    <w:rPr>
      <w:rFonts w:eastAsiaTheme="majorEastAsia" w:cs="Times New Roman"/>
      <w:b/>
      <w:bCs/>
      <w:szCs w:val="26"/>
    </w:rPr>
  </w:style>
  <w:style w:type="paragraph" w:styleId="Heading3">
    <w:name w:val="heading 3"/>
    <w:basedOn w:val="Normal"/>
    <w:next w:val="Normal"/>
    <w:link w:val="Heading3Char"/>
    <w:uiPriority w:val="9"/>
    <w:unhideWhenUsed/>
    <w:qFormat/>
    <w:rsid w:val="00605104"/>
    <w:pPr>
      <w:keepNext/>
      <w:keepLines/>
      <w:numPr>
        <w:ilvl w:val="2"/>
        <w:numId w:val="1"/>
      </w:numPr>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5104"/>
    <w:rPr>
      <w:rFonts w:eastAsiaTheme="majorEastAsia" w:cs="Times New Roman"/>
      <w:b/>
      <w:bCs/>
      <w:sz w:val="26"/>
      <w:szCs w:val="26"/>
    </w:rPr>
  </w:style>
  <w:style w:type="character" w:customStyle="1" w:styleId="Heading2Char">
    <w:name w:val="Heading 2 Char"/>
    <w:basedOn w:val="DefaultParagraphFont"/>
    <w:link w:val="Heading2"/>
    <w:uiPriority w:val="9"/>
    <w:rsid w:val="00605104"/>
    <w:rPr>
      <w:rFonts w:eastAsiaTheme="majorEastAsia" w:cs="Times New Roman"/>
      <w:b/>
      <w:bCs/>
      <w:sz w:val="26"/>
      <w:szCs w:val="26"/>
    </w:rPr>
  </w:style>
  <w:style w:type="character" w:customStyle="1" w:styleId="Heading3Char">
    <w:name w:val="Heading 3 Char"/>
    <w:basedOn w:val="DefaultParagraphFont"/>
    <w:link w:val="Heading3"/>
    <w:uiPriority w:val="9"/>
    <w:rsid w:val="00605104"/>
    <w:rPr>
      <w:rFonts w:eastAsiaTheme="majorEastAsia" w:cstheme="majorBidi"/>
      <w:b/>
      <w:b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42FFF-B3C4-4B3F-A322-28AF900CB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duy tan</dc:creator>
  <cp:keywords/>
  <dc:description/>
  <cp:lastModifiedBy>Administrator</cp:lastModifiedBy>
  <cp:revision>24</cp:revision>
  <cp:lastPrinted>2023-06-02T04:45:00Z</cp:lastPrinted>
  <dcterms:created xsi:type="dcterms:W3CDTF">2023-05-26T03:00:00Z</dcterms:created>
  <dcterms:modified xsi:type="dcterms:W3CDTF">2026-01-13T03:41:00Z</dcterms:modified>
</cp:coreProperties>
</file>